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00F" w:rsidRPr="0032700F" w:rsidRDefault="0032700F" w:rsidP="0032700F">
      <w:pPr>
        <w:jc w:val="center"/>
        <w:rPr>
          <w:b/>
        </w:rPr>
      </w:pPr>
      <w:r w:rsidRPr="0032700F">
        <w:rPr>
          <w:rFonts w:hint="eastAsia"/>
          <w:b/>
        </w:rPr>
        <w:t>學術刊物審定</w:t>
      </w:r>
    </w:p>
    <w:p w:rsidR="0032700F" w:rsidRPr="0032700F" w:rsidRDefault="0032700F" w:rsidP="0032700F">
      <w:pPr>
        <w:rPr>
          <w:rFonts w:hint="eastAsia"/>
          <w:b/>
        </w:rPr>
      </w:pPr>
      <w:bookmarkStart w:id="0" w:name="_GoBack"/>
      <w:bookmarkEnd w:id="0"/>
    </w:p>
    <w:p w:rsidR="0032700F" w:rsidRPr="0032700F" w:rsidRDefault="0032700F" w:rsidP="0032700F">
      <w:pPr>
        <w:rPr>
          <w:rFonts w:hint="eastAsia"/>
          <w:b/>
        </w:rPr>
      </w:pPr>
      <w:r w:rsidRPr="0032700F">
        <w:rPr>
          <w:rFonts w:hint="eastAsia"/>
          <w:b/>
        </w:rPr>
        <w:t>在校</w:t>
      </w:r>
      <w:proofErr w:type="gramStart"/>
      <w:r w:rsidRPr="0032700F">
        <w:rPr>
          <w:rFonts w:hint="eastAsia"/>
          <w:b/>
        </w:rPr>
        <w:t>研</w:t>
      </w:r>
      <w:proofErr w:type="gramEnd"/>
      <w:r w:rsidRPr="0032700F">
        <w:rPr>
          <w:rFonts w:hint="eastAsia"/>
          <w:b/>
        </w:rPr>
        <w:t>修期間發表於學術性刊物</w:t>
      </w:r>
      <w:r w:rsidRPr="0032700F">
        <w:rPr>
          <w:rFonts w:hint="eastAsia"/>
          <w:b/>
        </w:rPr>
        <w:t>(</w:t>
      </w:r>
      <w:r w:rsidRPr="0032700F">
        <w:rPr>
          <w:rFonts w:hint="eastAsia"/>
          <w:b/>
        </w:rPr>
        <w:t>須具相當學術水準並經各該系</w:t>
      </w:r>
      <w:r w:rsidRPr="0032700F">
        <w:rPr>
          <w:rFonts w:hint="eastAsia"/>
          <w:b/>
        </w:rPr>
        <w:t>(</w:t>
      </w:r>
      <w:r w:rsidRPr="0032700F">
        <w:rPr>
          <w:rFonts w:hint="eastAsia"/>
          <w:b/>
        </w:rPr>
        <w:t>所</w:t>
      </w:r>
      <w:r w:rsidRPr="0032700F">
        <w:rPr>
          <w:rFonts w:hint="eastAsia"/>
          <w:b/>
        </w:rPr>
        <w:t>)</w:t>
      </w:r>
      <w:r w:rsidRPr="0032700F">
        <w:rPr>
          <w:rFonts w:hint="eastAsia"/>
          <w:b/>
        </w:rPr>
        <w:t>認可者</w:t>
      </w:r>
      <w:r w:rsidRPr="0032700F">
        <w:rPr>
          <w:rFonts w:hint="eastAsia"/>
          <w:b/>
        </w:rPr>
        <w:t>)</w:t>
      </w:r>
    </w:p>
    <w:p w:rsidR="0032700F" w:rsidRPr="0032700F" w:rsidRDefault="0032700F" w:rsidP="0032700F">
      <w:pPr>
        <w:rPr>
          <w:b/>
        </w:rPr>
      </w:pPr>
      <w:r w:rsidRPr="0032700F">
        <w:rPr>
          <w:rFonts w:hint="eastAsia"/>
          <w:b/>
        </w:rPr>
        <w:t>與該所學術領域相關之學術性文章一篇以上。前述之「發表」包含紙本發行</w:t>
      </w:r>
      <w:r w:rsidRPr="0032700F">
        <w:rPr>
          <w:b/>
        </w:rPr>
        <w:t>(</w:t>
      </w:r>
      <w:r w:rsidRPr="0032700F">
        <w:rPr>
          <w:rFonts w:hint="eastAsia"/>
          <w:b/>
        </w:rPr>
        <w:t>具</w:t>
      </w:r>
    </w:p>
    <w:p w:rsidR="0032700F" w:rsidRPr="0032700F" w:rsidRDefault="0032700F" w:rsidP="0032700F">
      <w:pPr>
        <w:rPr>
          <w:rFonts w:hint="eastAsia"/>
          <w:b/>
        </w:rPr>
      </w:pPr>
      <w:proofErr w:type="gramStart"/>
      <w:r w:rsidRPr="0032700F">
        <w:rPr>
          <w:rFonts w:hint="eastAsia"/>
          <w:b/>
        </w:rPr>
        <w:t>有卷數</w:t>
      </w:r>
      <w:proofErr w:type="gramEnd"/>
      <w:r w:rsidRPr="0032700F">
        <w:rPr>
          <w:rFonts w:hint="eastAsia"/>
          <w:b/>
        </w:rPr>
        <w:t>或期數</w:t>
      </w:r>
      <w:r w:rsidRPr="0032700F">
        <w:rPr>
          <w:rFonts w:hint="eastAsia"/>
          <w:b/>
        </w:rPr>
        <w:t xml:space="preserve">) </w:t>
      </w:r>
      <w:proofErr w:type="gramStart"/>
      <w:r w:rsidRPr="0032700F">
        <w:rPr>
          <w:rFonts w:hint="eastAsia"/>
          <w:b/>
        </w:rPr>
        <w:t>有卷數</w:t>
      </w:r>
      <w:proofErr w:type="gramEnd"/>
      <w:r w:rsidRPr="0032700F">
        <w:rPr>
          <w:rFonts w:hint="eastAsia"/>
          <w:b/>
        </w:rPr>
        <w:t>或期數</w:t>
      </w:r>
      <w:r w:rsidRPr="0032700F">
        <w:rPr>
          <w:rFonts w:hint="eastAsia"/>
          <w:b/>
        </w:rPr>
        <w:t>)</w:t>
      </w:r>
      <w:r w:rsidRPr="0032700F">
        <w:rPr>
          <w:rFonts w:hint="eastAsia"/>
          <w:b/>
        </w:rPr>
        <w:t>與網路發行</w:t>
      </w:r>
      <w:r w:rsidRPr="0032700F">
        <w:rPr>
          <w:rFonts w:hint="eastAsia"/>
          <w:b/>
        </w:rPr>
        <w:t>(</w:t>
      </w:r>
      <w:r w:rsidRPr="0032700F">
        <w:rPr>
          <w:rFonts w:hint="eastAsia"/>
          <w:b/>
        </w:rPr>
        <w:t>具有</w:t>
      </w:r>
      <w:r w:rsidRPr="0032700F">
        <w:rPr>
          <w:rFonts w:hint="eastAsia"/>
          <w:b/>
        </w:rPr>
        <w:t>DOI</w:t>
      </w:r>
      <w:r w:rsidRPr="0032700F">
        <w:rPr>
          <w:rFonts w:hint="eastAsia"/>
          <w:b/>
        </w:rPr>
        <w:t>字號</w:t>
      </w:r>
      <w:r w:rsidRPr="0032700F">
        <w:rPr>
          <w:rFonts w:hint="eastAsia"/>
          <w:b/>
        </w:rPr>
        <w:t>)</w:t>
      </w:r>
      <w:r w:rsidRPr="0032700F">
        <w:rPr>
          <w:rFonts w:hint="eastAsia"/>
          <w:b/>
        </w:rPr>
        <w:t>。</w:t>
      </w:r>
    </w:p>
    <w:p w:rsidR="0032700F" w:rsidRDefault="0032700F" w:rsidP="0032700F"/>
    <w:p w:rsidR="0032700F" w:rsidRDefault="0032700F" w:rsidP="0032700F">
      <w:pPr>
        <w:rPr>
          <w:rFonts w:hint="eastAsia"/>
        </w:rPr>
      </w:pPr>
      <w:r>
        <w:rPr>
          <w:rFonts w:hint="eastAsia"/>
        </w:rPr>
        <w:t>(</w:t>
      </w:r>
      <w:proofErr w:type="gramStart"/>
      <w:r>
        <w:rPr>
          <w:rFonts w:hint="eastAsia"/>
        </w:rPr>
        <w:t>一</w:t>
      </w:r>
      <w:proofErr w:type="gramEnd"/>
      <w:r>
        <w:rPr>
          <w:rFonts w:hint="eastAsia"/>
        </w:rPr>
        <w:t>)</w:t>
      </w:r>
      <w:r>
        <w:rPr>
          <w:rFonts w:hint="eastAsia"/>
        </w:rPr>
        <w:t>博士班研究生於前述刊物所發表之學術性文章應於提報學位審查委員</w:t>
      </w:r>
    </w:p>
    <w:p w:rsidR="0032700F" w:rsidRDefault="0032700F" w:rsidP="0032700F">
      <w:r>
        <w:rPr>
          <w:rFonts w:hint="eastAsia"/>
        </w:rPr>
        <w:t>會前五年內發表者為限，並自八十九學年入學之博士班研究生起實施。</w:t>
      </w:r>
    </w:p>
    <w:p w:rsidR="0032700F" w:rsidRDefault="0032700F" w:rsidP="0032700F"/>
    <w:p w:rsidR="0032700F" w:rsidRDefault="0032700F" w:rsidP="0032700F">
      <w:r>
        <w:t>(</w:t>
      </w:r>
      <w:r>
        <w:rPr>
          <w:rFonts w:hint="eastAsia"/>
        </w:rPr>
        <w:t>二</w:t>
      </w:r>
      <w:r>
        <w:t>)</w:t>
      </w:r>
      <w:r>
        <w:rPr>
          <w:rFonts w:hint="eastAsia"/>
        </w:rPr>
        <w:t>發表於學術性刊物之學術文章，不得引用博士論文達該文篇幅二分之一</w:t>
      </w:r>
    </w:p>
    <w:p w:rsidR="0032700F" w:rsidRDefault="0032700F" w:rsidP="0032700F">
      <w:pPr>
        <w:rPr>
          <w:rFonts w:hint="eastAsia"/>
        </w:rPr>
      </w:pPr>
      <w:r>
        <w:rPr>
          <w:rFonts w:hint="eastAsia"/>
        </w:rPr>
        <w:t>以上。</w:t>
      </w:r>
    </w:p>
    <w:p w:rsidR="0032700F" w:rsidRDefault="0032700F" w:rsidP="0032700F"/>
    <w:p w:rsidR="0032700F" w:rsidRDefault="0032700F" w:rsidP="0032700F">
      <w:r>
        <w:t>(</w:t>
      </w:r>
      <w:r>
        <w:rPr>
          <w:rFonts w:hint="eastAsia"/>
        </w:rPr>
        <w:t>三</w:t>
      </w:r>
      <w:r>
        <w:t>)99</w:t>
      </w:r>
      <w:r>
        <w:rPr>
          <w:rFonts w:hint="eastAsia"/>
        </w:rPr>
        <w:t>學年度起入學新生刊物認定基本原則：</w:t>
      </w:r>
    </w:p>
    <w:p w:rsidR="0032700F" w:rsidRDefault="0032700F" w:rsidP="0032700F">
      <w:pPr>
        <w:rPr>
          <w:rFonts w:hint="eastAsia"/>
        </w:rPr>
      </w:pPr>
      <w:r>
        <w:rPr>
          <w:rFonts w:hint="eastAsia"/>
        </w:rPr>
        <w:t>1.SCI</w:t>
      </w:r>
      <w:r>
        <w:rPr>
          <w:rFonts w:hint="eastAsia"/>
        </w:rPr>
        <w:t>、</w:t>
      </w:r>
      <w:r>
        <w:rPr>
          <w:rFonts w:hint="eastAsia"/>
        </w:rPr>
        <w:t>SSCI</w:t>
      </w:r>
      <w:r>
        <w:rPr>
          <w:rFonts w:hint="eastAsia"/>
        </w:rPr>
        <w:t>、</w:t>
      </w:r>
      <w:r>
        <w:rPr>
          <w:rFonts w:hint="eastAsia"/>
        </w:rPr>
        <w:t>EI</w:t>
      </w:r>
      <w:r>
        <w:rPr>
          <w:rFonts w:hint="eastAsia"/>
        </w:rPr>
        <w:t>、</w:t>
      </w:r>
      <w:r>
        <w:rPr>
          <w:rFonts w:hint="eastAsia"/>
        </w:rPr>
        <w:t>TSSCI</w:t>
      </w:r>
      <w:r>
        <w:rPr>
          <w:rFonts w:hint="eastAsia"/>
        </w:rPr>
        <w:t>、</w:t>
      </w:r>
      <w:r>
        <w:rPr>
          <w:rFonts w:hint="eastAsia"/>
        </w:rPr>
        <w:t xml:space="preserve">A&amp;HCI </w:t>
      </w:r>
      <w:r>
        <w:rPr>
          <w:rFonts w:hint="eastAsia"/>
        </w:rPr>
        <w:t>期刊。</w:t>
      </w:r>
    </w:p>
    <w:p w:rsidR="0032700F" w:rsidRDefault="0032700F" w:rsidP="0032700F">
      <w:pPr>
        <w:rPr>
          <w:rFonts w:hint="eastAsia"/>
        </w:rPr>
      </w:pPr>
      <w:r>
        <w:rPr>
          <w:rFonts w:hint="eastAsia"/>
        </w:rPr>
        <w:t xml:space="preserve">2.CSSCI </w:t>
      </w:r>
      <w:r>
        <w:rPr>
          <w:rFonts w:hint="eastAsia"/>
        </w:rPr>
        <w:t>優良期刊</w:t>
      </w:r>
      <w:r>
        <w:rPr>
          <w:rFonts w:hint="eastAsia"/>
        </w:rPr>
        <w:t>(</w:t>
      </w:r>
      <w:r>
        <w:rPr>
          <w:rFonts w:hint="eastAsia"/>
        </w:rPr>
        <w:t>由各學院提出，經學位審查委員會認可</w:t>
      </w:r>
      <w:r>
        <w:rPr>
          <w:rFonts w:hint="eastAsia"/>
        </w:rPr>
        <w:t>)</w:t>
      </w:r>
      <w:r>
        <w:rPr>
          <w:rFonts w:hint="eastAsia"/>
        </w:rPr>
        <w:t>。</w:t>
      </w:r>
    </w:p>
    <w:p w:rsidR="0032700F" w:rsidRDefault="0032700F" w:rsidP="0032700F">
      <w:pPr>
        <w:rPr>
          <w:rFonts w:hint="eastAsia"/>
        </w:rPr>
      </w:pPr>
      <w:r>
        <w:rPr>
          <w:rFonts w:hint="eastAsia"/>
        </w:rPr>
        <w:t>3.</w:t>
      </w:r>
      <w:r>
        <w:rPr>
          <w:rFonts w:hint="eastAsia"/>
        </w:rPr>
        <w:t>中央研究院各相關所正式出版刊物。</w:t>
      </w:r>
    </w:p>
    <w:p w:rsidR="0032700F" w:rsidRDefault="0032700F" w:rsidP="0032700F">
      <w:pPr>
        <w:rPr>
          <w:rFonts w:hint="eastAsia"/>
        </w:rPr>
      </w:pPr>
      <w:r>
        <w:rPr>
          <w:rFonts w:hint="eastAsia"/>
        </w:rPr>
        <w:t>4.</w:t>
      </w:r>
      <w:r>
        <w:rPr>
          <w:rFonts w:hint="eastAsia"/>
        </w:rPr>
        <w:t>國科會獎助期刊。</w:t>
      </w:r>
    </w:p>
    <w:p w:rsidR="0032700F" w:rsidRDefault="0032700F" w:rsidP="0032700F">
      <w:pPr>
        <w:rPr>
          <w:rFonts w:hint="eastAsia"/>
        </w:rPr>
      </w:pPr>
      <w:r>
        <w:rPr>
          <w:rFonts w:hint="eastAsia"/>
        </w:rPr>
        <w:t>5.</w:t>
      </w:r>
      <w:r>
        <w:rPr>
          <w:rFonts w:hint="eastAsia"/>
        </w:rPr>
        <w:t>以下經學位審查委員會審查認定核可之學術性刊物：</w:t>
      </w:r>
    </w:p>
    <w:p w:rsidR="0032700F" w:rsidRDefault="0032700F" w:rsidP="0032700F">
      <w:pPr>
        <w:rPr>
          <w:rFonts w:hint="eastAsia"/>
        </w:rPr>
      </w:pPr>
      <w:r>
        <w:rPr>
          <w:rFonts w:hint="eastAsia"/>
        </w:rPr>
        <w:t>(1)</w:t>
      </w:r>
      <w:r>
        <w:rPr>
          <w:rFonts w:hint="eastAsia"/>
        </w:rPr>
        <w:t>各學院提出之國際知名期刊。</w:t>
      </w:r>
    </w:p>
    <w:p w:rsidR="0032700F" w:rsidRDefault="0032700F" w:rsidP="0032700F">
      <w:pPr>
        <w:rPr>
          <w:rFonts w:hint="eastAsia"/>
        </w:rPr>
      </w:pPr>
      <w:r>
        <w:rPr>
          <w:rFonts w:hint="eastAsia"/>
        </w:rPr>
        <w:t>(2)</w:t>
      </w:r>
      <w:r>
        <w:rPr>
          <w:rFonts w:hint="eastAsia"/>
        </w:rPr>
        <w:t>政府立案專業學會正式出版之學術刊物。</w:t>
      </w:r>
    </w:p>
    <w:p w:rsidR="0032700F" w:rsidRDefault="0032700F" w:rsidP="0032700F">
      <w:pPr>
        <w:rPr>
          <w:rFonts w:hint="eastAsia"/>
        </w:rPr>
      </w:pPr>
      <w:r>
        <w:rPr>
          <w:rFonts w:hint="eastAsia"/>
        </w:rPr>
        <w:t>(3)</w:t>
      </w:r>
      <w:r>
        <w:rPr>
          <w:rFonts w:hint="eastAsia"/>
        </w:rPr>
        <w:t>各有相關博士班研究所之大學校院正式出版之學術期刊。</w:t>
      </w:r>
    </w:p>
    <w:p w:rsidR="0032700F" w:rsidRDefault="0032700F" w:rsidP="0032700F">
      <w:r>
        <w:t>(4)</w:t>
      </w:r>
      <w:r>
        <w:rPr>
          <w:rFonts w:hint="eastAsia"/>
        </w:rPr>
        <w:t>政府出版品或經出版社正式出版刊物或論文集。</w:t>
      </w:r>
    </w:p>
    <w:p w:rsidR="0032700F" w:rsidRDefault="0032700F" w:rsidP="0032700F">
      <w:r>
        <w:t>(</w:t>
      </w:r>
      <w:r>
        <w:rPr>
          <w:rFonts w:hint="eastAsia"/>
        </w:rPr>
        <w:t>四</w:t>
      </w:r>
      <w:r>
        <w:t xml:space="preserve">)98 </w:t>
      </w:r>
      <w:r>
        <w:rPr>
          <w:rFonts w:hint="eastAsia"/>
        </w:rPr>
        <w:t>學年度</w:t>
      </w:r>
      <w:r>
        <w:t>(</w:t>
      </w:r>
      <w:r>
        <w:rPr>
          <w:rFonts w:hint="eastAsia"/>
        </w:rPr>
        <w:t>含</w:t>
      </w:r>
      <w:r>
        <w:t>)</w:t>
      </w:r>
      <w:r>
        <w:rPr>
          <w:rFonts w:hint="eastAsia"/>
        </w:rPr>
        <w:t>前之入學新生刊物認定基本原則以各學系</w:t>
      </w:r>
      <w:r>
        <w:t>(</w:t>
      </w:r>
      <w:r>
        <w:rPr>
          <w:rFonts w:hint="eastAsia"/>
        </w:rPr>
        <w:t>所</w:t>
      </w:r>
      <w:r>
        <w:t>)</w:t>
      </w:r>
      <w:r>
        <w:rPr>
          <w:rFonts w:hint="eastAsia"/>
        </w:rPr>
        <w:t>提出經學</w:t>
      </w:r>
    </w:p>
    <w:p w:rsidR="0032700F" w:rsidRDefault="0032700F" w:rsidP="0032700F">
      <w:pPr>
        <w:rPr>
          <w:rFonts w:hint="eastAsia"/>
        </w:rPr>
      </w:pPr>
      <w:r>
        <w:rPr>
          <w:rFonts w:hint="eastAsia"/>
        </w:rPr>
        <w:t>位審查委員通過之學術性刊物為標準。</w:t>
      </w:r>
    </w:p>
    <w:p w:rsidR="0032700F" w:rsidRDefault="0032700F" w:rsidP="0032700F">
      <w:r>
        <w:rPr>
          <w:rFonts w:hint="eastAsia"/>
        </w:rPr>
        <w:t>得由各系</w:t>
      </w:r>
      <w:r>
        <w:t>(</w:t>
      </w:r>
      <w:r>
        <w:rPr>
          <w:rFonts w:hint="eastAsia"/>
        </w:rPr>
        <w:t>所</w:t>
      </w:r>
      <w:r>
        <w:t>)</w:t>
      </w:r>
      <w:r>
        <w:rPr>
          <w:rFonts w:hint="eastAsia"/>
        </w:rPr>
        <w:t>將有關考核資料收集齊全送教務處，提請本校學位審查委員會審核</w:t>
      </w:r>
    </w:p>
    <w:p w:rsidR="006B097C" w:rsidRDefault="0032700F" w:rsidP="0032700F">
      <w:r>
        <w:rPr>
          <w:rFonts w:hint="eastAsia"/>
        </w:rPr>
        <w:t>博士學位候選人資格及考試委員資格通過後，方得參加學位考試。</w:t>
      </w:r>
    </w:p>
    <w:sectPr w:rsidR="006B097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0F"/>
    <w:rsid w:val="0032700F"/>
    <w:rsid w:val="006B09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8148"/>
  <w15:chartTrackingRefBased/>
  <w15:docId w15:val="{F0783EDE-0B84-4491-8C3C-77C138005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2017-04-07T01:47:00Z</dcterms:created>
  <dcterms:modified xsi:type="dcterms:W3CDTF">2017-04-07T01:52:00Z</dcterms:modified>
</cp:coreProperties>
</file>